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="00CA38D5">
        <w:rPr>
          <w:rFonts w:ascii="Arial" w:eastAsia="MS Mincho" w:hAnsi="Arial"/>
          <w:b/>
          <w:noProof/>
          <w:sz w:val="24"/>
          <w:lang w:eastAsia="zh-CN"/>
        </w:rPr>
        <w:t>-bis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D81770" w:rsidRPr="00D81770">
        <w:rPr>
          <w:rFonts w:ascii="Arial" w:hAnsi="Arial" w:cs="Arial"/>
          <w:b/>
          <w:noProof/>
          <w:sz w:val="24"/>
          <w:szCs w:val="24"/>
          <w:lang w:eastAsia="zh-CN"/>
        </w:rPr>
        <w:t>R4-2316000</w:t>
      </w:r>
      <w:bookmarkStart w:id="2" w:name="_GoBack"/>
      <w:bookmarkEnd w:id="2"/>
    </w:p>
    <w:bookmarkEnd w:id="0"/>
    <w:p w:rsidR="00960FE6" w:rsidRPr="00960FE6" w:rsidRDefault="00CA38D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9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Oct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12DCA" w:rsidRPr="00F12DCA">
        <w:rPr>
          <w:rFonts w:ascii="Arial" w:hAnsi="Arial"/>
          <w:sz w:val="24"/>
          <w:lang w:val="en-US" w:eastAsia="zh-CN"/>
        </w:rPr>
        <w:t xml:space="preserve">Discussion on </w:t>
      </w:r>
      <w:r w:rsidR="001150DB">
        <w:rPr>
          <w:rFonts w:ascii="Arial" w:hAnsi="Arial"/>
          <w:sz w:val="24"/>
          <w:lang w:val="en-US" w:eastAsia="zh-CN"/>
        </w:rPr>
        <w:t>BS</w:t>
      </w:r>
      <w:r w:rsidR="00F12DCA" w:rsidRPr="00F12DCA">
        <w:rPr>
          <w:rFonts w:ascii="Arial" w:hAnsi="Arial"/>
          <w:sz w:val="24"/>
          <w:lang w:val="en-US" w:eastAsia="zh-CN"/>
        </w:rPr>
        <w:t xml:space="preserve"> demodulation requirements for MIMO evolution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A38D5">
        <w:rPr>
          <w:rFonts w:ascii="Arial" w:hAnsi="Arial"/>
          <w:sz w:val="24"/>
          <w:lang w:val="pt-BR"/>
        </w:rPr>
        <w:t>5.</w:t>
      </w:r>
      <w:r w:rsidR="00F12DCA">
        <w:rPr>
          <w:rFonts w:ascii="Arial" w:hAnsi="Arial"/>
          <w:sz w:val="24"/>
          <w:lang w:val="pt-BR"/>
        </w:rPr>
        <w:t>29.4.</w:t>
      </w:r>
      <w:r w:rsidR="001150DB">
        <w:rPr>
          <w:rFonts w:ascii="Arial" w:hAnsi="Arial"/>
          <w:sz w:val="24"/>
          <w:lang w:val="pt-BR"/>
        </w:rPr>
        <w:t>2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CA38D5">
        <w:rPr>
          <w:lang w:eastAsia="zh-CN"/>
        </w:rPr>
        <w:t>9</w:t>
      </w:r>
      <w:r w:rsidR="00CA1F8F">
        <w:rPr>
          <w:lang w:eastAsia="zh-CN"/>
        </w:rPr>
        <w:t>8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r w:rsidR="00F12DCA" w:rsidRPr="00F12DCA">
        <w:rPr>
          <w:lang w:eastAsia="zh-CN"/>
        </w:rPr>
        <w:t>MIMO Evolution for Downlink and Uplink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1150DB">
        <w:rPr>
          <w:lang w:val="en-US" w:eastAsia="zh-CN"/>
        </w:rPr>
        <w:t>BS</w:t>
      </w:r>
      <w:r w:rsidR="00F0567D" w:rsidRPr="00F0567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B67B52" w:rsidRPr="00B67B52" w:rsidRDefault="00CA38D5" w:rsidP="00B67B5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:rsidR="002C581A" w:rsidRPr="002C581A" w:rsidRDefault="002C581A" w:rsidP="002C581A">
      <w:pPr>
        <w:pStyle w:val="3"/>
        <w:rPr>
          <w:lang w:val="en-US" w:eastAsia="zh-CN"/>
        </w:rPr>
      </w:pPr>
      <w:r w:rsidRPr="002C581A">
        <w:rPr>
          <w:lang w:val="en-US" w:eastAsia="zh-CN"/>
        </w:rPr>
        <w:t>Multi-TRP enhancement</w:t>
      </w:r>
    </w:p>
    <w:p w:rsidR="001150DB" w:rsidRDefault="001150DB" w:rsidP="002C581A">
      <w:pPr>
        <w:pStyle w:val="4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nified TCI</w:t>
      </w:r>
      <w:r w:rsidR="002C581A" w:rsidRPr="002C581A">
        <w:t xml:space="preserve"> </w:t>
      </w:r>
      <w:r w:rsidR="002C581A" w:rsidRPr="002C581A">
        <w:rPr>
          <w:lang w:val="en-US"/>
        </w:rPr>
        <w:t>framework extension</w:t>
      </w:r>
    </w:p>
    <w:p w:rsidR="00B67B52" w:rsidRDefault="00B67B52" w:rsidP="00B67B5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Rel-18, the u</w:t>
      </w:r>
      <w:r w:rsidRPr="00B67B52">
        <w:rPr>
          <w:lang w:val="en-US" w:eastAsia="zh-CN"/>
        </w:rPr>
        <w:t>nified TCI framework</w:t>
      </w:r>
      <w:r>
        <w:rPr>
          <w:lang w:val="en-US" w:eastAsia="zh-CN"/>
        </w:rPr>
        <w:t xml:space="preserve"> is introduced for </w:t>
      </w:r>
      <w:r w:rsidRPr="00B67B52">
        <w:rPr>
          <w:lang w:val="en-US" w:eastAsia="zh-CN"/>
        </w:rPr>
        <w:t>all multi-TRP schemes defined in previous releases.</w:t>
      </w:r>
      <w:r>
        <w:rPr>
          <w:lang w:val="en-US" w:eastAsia="zh-CN"/>
        </w:rPr>
        <w:t xml:space="preserve"> However, the s</w:t>
      </w:r>
      <w:r w:rsidRPr="00B67B52">
        <w:rPr>
          <w:lang w:val="en-US" w:eastAsia="zh-CN"/>
        </w:rPr>
        <w:t>implified</w:t>
      </w:r>
      <w:r>
        <w:rPr>
          <w:lang w:val="en-US" w:eastAsia="zh-CN"/>
        </w:rPr>
        <w:t xml:space="preserve"> test setup is used for the BS demodulation testing, assuming that there </w:t>
      </w:r>
      <w:r w:rsidR="00C20AC5">
        <w:rPr>
          <w:lang w:val="en-US" w:eastAsia="zh-CN"/>
        </w:rPr>
        <w:t>are</w:t>
      </w:r>
      <w:r>
        <w:rPr>
          <w:lang w:val="en-US" w:eastAsia="zh-CN"/>
        </w:rPr>
        <w:t xml:space="preserve"> no any TCI states as well as some reference signals such as SSB and SRS configured. Also considering that there is no any </w:t>
      </w:r>
      <w:r w:rsidRPr="00B67B52">
        <w:rPr>
          <w:lang w:val="en-US" w:eastAsia="zh-CN"/>
        </w:rPr>
        <w:t>demodulation</w:t>
      </w:r>
      <w:r>
        <w:rPr>
          <w:lang w:val="en-US" w:eastAsia="zh-CN"/>
        </w:rPr>
        <w:t xml:space="preserve"> performance requirement are defined using the </w:t>
      </w:r>
      <w:r w:rsidRPr="00B67B52">
        <w:rPr>
          <w:lang w:val="en-US" w:eastAsia="zh-CN"/>
        </w:rPr>
        <w:t>unified TCI framewor</w:t>
      </w:r>
      <w:r>
        <w:rPr>
          <w:lang w:val="en-US" w:eastAsia="zh-CN"/>
        </w:rPr>
        <w:t xml:space="preserve">k for single TRP until now, we propose to not define any </w:t>
      </w:r>
      <w:r w:rsidRPr="00B67B52">
        <w:rPr>
          <w:lang w:val="en-US" w:eastAsia="zh-CN"/>
        </w:rPr>
        <w:t>demodulation performance requirements</w:t>
      </w:r>
      <w:r>
        <w:rPr>
          <w:lang w:val="en-US" w:eastAsia="zh-CN"/>
        </w:rPr>
        <w:t xml:space="preserve"> for unified TCI framework extension.</w:t>
      </w:r>
    </w:p>
    <w:p w:rsidR="00B67B52" w:rsidRPr="00B67B52" w:rsidRDefault="00B67B52" w:rsidP="00B67B52">
      <w:pPr>
        <w:pStyle w:val="Proposal"/>
      </w:pPr>
      <w:r>
        <w:rPr>
          <w:rFonts w:hint="eastAsia"/>
        </w:rPr>
        <w:t>D</w:t>
      </w:r>
      <w:r>
        <w:t>o</w:t>
      </w:r>
      <w:r w:rsidRPr="00B67B52">
        <w:t xml:space="preserve"> not define any demodulation performance requirements for unified TCI framework extension.</w:t>
      </w:r>
    </w:p>
    <w:p w:rsidR="002C581A" w:rsidRDefault="002C581A" w:rsidP="002C581A">
      <w:pPr>
        <w:pStyle w:val="4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wo </w:t>
      </w:r>
      <w:r w:rsidR="00B67B52">
        <w:rPr>
          <w:lang w:val="en-US"/>
        </w:rPr>
        <w:t>TAs</w:t>
      </w:r>
      <w:r w:rsidR="00C20AC5">
        <w:rPr>
          <w:lang w:val="en-US"/>
        </w:rPr>
        <w:t xml:space="preserve"> for </w:t>
      </w:r>
      <w:r w:rsidR="00C20AC5" w:rsidRPr="00C20AC5">
        <w:rPr>
          <w:lang w:val="en-US"/>
        </w:rPr>
        <w:t>UL multi-DCI for multi-TRP operation</w:t>
      </w:r>
    </w:p>
    <w:p w:rsidR="00D713E3" w:rsidRDefault="00C20AC5" w:rsidP="00B67B52">
      <w:pPr>
        <w:rPr>
          <w:lang w:val="en-US" w:eastAsia="zh-CN"/>
        </w:rPr>
      </w:pPr>
      <w:r>
        <w:rPr>
          <w:lang w:val="en-US" w:eastAsia="zh-CN"/>
        </w:rPr>
        <w:t xml:space="preserve">In Rel-18, two TAs for UL </w:t>
      </w:r>
      <w:r w:rsidRPr="00C20AC5">
        <w:rPr>
          <w:lang w:val="en-US" w:eastAsia="zh-CN"/>
        </w:rPr>
        <w:t>multi-DCI for multi-TRP operation</w:t>
      </w:r>
      <w:r>
        <w:rPr>
          <w:lang w:val="en-US" w:eastAsia="zh-CN"/>
        </w:rPr>
        <w:t xml:space="preserve"> is supported. </w:t>
      </w:r>
      <w:r w:rsidR="00A61BA8" w:rsidRPr="00A61BA8">
        <w:rPr>
          <w:lang w:val="en-US" w:eastAsia="zh-CN"/>
        </w:rPr>
        <w:t>However, from the test point of view, it is difficult to configure the test setup since two TRP should be used during the test.</w:t>
      </w:r>
      <w:r w:rsidR="00A61BA8">
        <w:rPr>
          <w:lang w:val="en-US" w:eastAsia="zh-CN"/>
        </w:rPr>
        <w:t xml:space="preserve"> </w:t>
      </w:r>
      <w:r w:rsidR="00D713E3">
        <w:rPr>
          <w:rFonts w:hint="eastAsia"/>
          <w:lang w:val="en-US" w:eastAsia="zh-CN"/>
        </w:rPr>
        <w:t>S</w:t>
      </w:r>
      <w:r w:rsidR="00D713E3">
        <w:rPr>
          <w:lang w:val="en-US" w:eastAsia="zh-CN"/>
        </w:rPr>
        <w:t xml:space="preserve">o we propose to not </w:t>
      </w:r>
      <w:r w:rsidR="00D713E3" w:rsidRPr="00D713E3">
        <w:rPr>
          <w:lang w:val="en-US" w:eastAsia="zh-CN"/>
        </w:rPr>
        <w:t>define any demodulation performance requirements for two TAs enhancement.</w:t>
      </w:r>
    </w:p>
    <w:p w:rsidR="00D713E3" w:rsidRPr="00B67B52" w:rsidRDefault="00D713E3" w:rsidP="00D713E3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D713E3">
        <w:t>demodulation performance requirements for</w:t>
      </w:r>
      <w:r>
        <w:t xml:space="preserve"> two TAs enhancement.</w:t>
      </w:r>
    </w:p>
    <w:p w:rsidR="001150DB" w:rsidRDefault="002C581A" w:rsidP="002C581A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 signal enhancement</w:t>
      </w:r>
    </w:p>
    <w:p w:rsidR="007060F3" w:rsidRDefault="007060F3" w:rsidP="007060F3">
      <w:pPr>
        <w:pStyle w:val="4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MRS enhancement</w:t>
      </w:r>
    </w:p>
    <w:p w:rsidR="004344A1" w:rsidRDefault="00D540E6" w:rsidP="00D540E6">
      <w:pPr>
        <w:rPr>
          <w:lang w:val="en-US" w:eastAsia="zh-CN"/>
        </w:rPr>
      </w:pPr>
      <w:r w:rsidRPr="005B2E62">
        <w:rPr>
          <w:lang w:val="en-US" w:eastAsia="zh-CN"/>
        </w:rPr>
        <w:t xml:space="preserve">In Rel-18, </w:t>
      </w:r>
      <w:r>
        <w:rPr>
          <w:lang w:val="en-US" w:eastAsia="zh-CN"/>
        </w:rPr>
        <w:t>l</w:t>
      </w:r>
      <w:r w:rsidRPr="005B2E62">
        <w:rPr>
          <w:lang w:val="en-US" w:eastAsia="zh-CN"/>
        </w:rPr>
        <w:t>ength 4 FD-OCC</w:t>
      </w:r>
      <w:r>
        <w:rPr>
          <w:lang w:val="en-US" w:eastAsia="zh-CN"/>
        </w:rPr>
        <w:t xml:space="preserve"> is used to increase the maximum number of DMRS ports. </w:t>
      </w:r>
      <w:r w:rsidR="00B43F0D">
        <w:rPr>
          <w:lang w:val="en-US" w:eastAsia="zh-CN"/>
        </w:rPr>
        <w:t xml:space="preserve">From the demodulation point of view, it is a new feature on </w:t>
      </w:r>
      <w:r w:rsidR="00344DAB">
        <w:rPr>
          <w:lang w:val="en-US" w:eastAsia="zh-CN"/>
        </w:rPr>
        <w:t>BS</w:t>
      </w:r>
      <w:r w:rsidR="00B43F0D">
        <w:rPr>
          <w:lang w:val="en-US" w:eastAsia="zh-CN"/>
        </w:rPr>
        <w:t xml:space="preserve"> baseband processing</w:t>
      </w:r>
      <w:r w:rsidR="004344A1">
        <w:rPr>
          <w:lang w:val="en-US" w:eastAsia="zh-CN"/>
        </w:rPr>
        <w:t xml:space="preserve">, </w:t>
      </w:r>
      <w:r w:rsidR="004344A1" w:rsidRPr="004344A1">
        <w:rPr>
          <w:lang w:val="en-US" w:eastAsia="zh-CN"/>
        </w:rPr>
        <w:t>demodulation</w:t>
      </w:r>
      <w:r w:rsidR="004344A1">
        <w:rPr>
          <w:lang w:val="en-US" w:eastAsia="zh-CN"/>
        </w:rPr>
        <w:t xml:space="preserve"> </w:t>
      </w:r>
      <w:r w:rsidR="00B43F0D">
        <w:rPr>
          <w:lang w:val="en-US" w:eastAsia="zh-CN"/>
        </w:rPr>
        <w:t xml:space="preserve">performance </w:t>
      </w:r>
      <w:r w:rsidR="004344A1">
        <w:rPr>
          <w:lang w:val="en-US" w:eastAsia="zh-CN"/>
        </w:rPr>
        <w:t xml:space="preserve">requirements can be defined to verify whether BS can </w:t>
      </w:r>
      <w:r w:rsidR="004344A1">
        <w:rPr>
          <w:lang w:val="en-US" w:eastAsia="zh-CN"/>
        </w:rPr>
        <w:lastRenderedPageBreak/>
        <w:t xml:space="preserve">support the new </w:t>
      </w:r>
      <w:r w:rsidR="004344A1" w:rsidRPr="004344A1">
        <w:rPr>
          <w:lang w:val="en-US" w:eastAsia="zh-CN"/>
        </w:rPr>
        <w:t>OCC pattern</w:t>
      </w:r>
      <w:r w:rsidR="004344A1">
        <w:rPr>
          <w:lang w:val="en-US" w:eastAsia="zh-CN"/>
        </w:rPr>
        <w:t>.</w:t>
      </w:r>
      <w:r w:rsidR="00B43F0D">
        <w:rPr>
          <w:lang w:val="en-US" w:eastAsia="zh-CN"/>
        </w:rPr>
        <w:t xml:space="preserve"> </w:t>
      </w:r>
      <w:r w:rsidR="004344A1">
        <w:rPr>
          <w:lang w:val="en-US" w:eastAsia="zh-CN"/>
        </w:rPr>
        <w:t xml:space="preserve">Since </w:t>
      </w:r>
      <w:r w:rsidR="004344A1" w:rsidRPr="004344A1">
        <w:rPr>
          <w:lang w:val="en-US" w:eastAsia="zh-CN"/>
        </w:rPr>
        <w:t>all DMRS port are orthogonal,</w:t>
      </w:r>
      <w:r w:rsidR="004344A1">
        <w:rPr>
          <w:lang w:val="en-US" w:eastAsia="zh-CN"/>
        </w:rPr>
        <w:t xml:space="preserve"> it is expected that the performance under new </w:t>
      </w:r>
      <w:r w:rsidR="00B43F0D" w:rsidRPr="00B43F0D">
        <w:rPr>
          <w:lang w:val="en-US" w:eastAsia="zh-CN"/>
        </w:rPr>
        <w:t>OCC pattern</w:t>
      </w:r>
      <w:r w:rsidR="004344A1">
        <w:rPr>
          <w:lang w:val="en-US" w:eastAsia="zh-CN"/>
        </w:rPr>
        <w:t xml:space="preserve"> is same as </w:t>
      </w:r>
      <w:r w:rsidR="00B43F0D">
        <w:rPr>
          <w:lang w:val="en-US" w:eastAsia="zh-CN"/>
        </w:rPr>
        <w:t>that</w:t>
      </w:r>
      <w:r w:rsidR="00B43F0D" w:rsidRPr="00B43F0D">
        <w:rPr>
          <w:lang w:val="en-US" w:eastAsia="zh-CN"/>
        </w:rPr>
        <w:t xml:space="preserve"> under </w:t>
      </w:r>
      <w:r w:rsidR="00B43F0D">
        <w:rPr>
          <w:lang w:val="en-US" w:eastAsia="zh-CN"/>
        </w:rPr>
        <w:t>the legacy OCC pattern.</w:t>
      </w:r>
      <w:r w:rsidR="004344A1">
        <w:rPr>
          <w:lang w:val="en-US" w:eastAsia="zh-CN"/>
        </w:rPr>
        <w:t xml:space="preserve"> To reduce the test effort </w:t>
      </w:r>
      <w:r w:rsidR="00B43F0D">
        <w:rPr>
          <w:lang w:val="en-US" w:eastAsia="zh-CN"/>
        </w:rPr>
        <w:t xml:space="preserve">and the </w:t>
      </w:r>
      <w:r w:rsidR="004344A1">
        <w:rPr>
          <w:lang w:val="en-US" w:eastAsia="zh-CN"/>
        </w:rPr>
        <w:t xml:space="preserve">simulation </w:t>
      </w:r>
      <w:r w:rsidR="00B43F0D">
        <w:rPr>
          <w:lang w:val="en-US" w:eastAsia="zh-CN"/>
        </w:rPr>
        <w:t xml:space="preserve">effort, we propose to select limited </w:t>
      </w:r>
      <w:r w:rsidR="00F97132">
        <w:rPr>
          <w:lang w:val="en-US" w:eastAsia="zh-CN"/>
        </w:rPr>
        <w:t xml:space="preserve">one or two </w:t>
      </w:r>
      <w:r w:rsidR="00B43F0D">
        <w:rPr>
          <w:lang w:val="en-US" w:eastAsia="zh-CN"/>
        </w:rPr>
        <w:t xml:space="preserve">cases </w:t>
      </w:r>
      <w:r w:rsidR="00F97132" w:rsidRPr="00F97132">
        <w:rPr>
          <w:lang w:val="en-US" w:eastAsia="zh-CN"/>
        </w:rPr>
        <w:t xml:space="preserve">from the legacy cases </w:t>
      </w:r>
      <w:r w:rsidR="00F97132">
        <w:rPr>
          <w:lang w:val="en-US" w:eastAsia="zh-CN"/>
        </w:rPr>
        <w:t>to</w:t>
      </w:r>
      <w:r w:rsidR="00B43F0D">
        <w:rPr>
          <w:lang w:val="en-US" w:eastAsia="zh-CN"/>
        </w:rPr>
        <w:t xml:space="preserve"> reuse the requirements, but change the DRMS port configuration to the new defined DMRS ports, e.g. {1008} for rank1 and {1008, 1009} for rank 2</w:t>
      </w:r>
      <w:r w:rsidR="00F97132">
        <w:rPr>
          <w:lang w:val="en-US" w:eastAsia="zh-CN"/>
        </w:rPr>
        <w:t xml:space="preserve"> for DMRS eType1</w:t>
      </w:r>
      <w:r w:rsidR="00B43F0D">
        <w:rPr>
          <w:lang w:val="en-US" w:eastAsia="zh-CN"/>
        </w:rPr>
        <w:t xml:space="preserve">. Applicability rule can be defined that </w:t>
      </w:r>
      <w:r w:rsidR="00F97132">
        <w:rPr>
          <w:lang w:val="en-US" w:eastAsia="zh-CN"/>
        </w:rPr>
        <w:t>BS can skip the legacy case if BS has passed the case with the same configuration but using new DMRS ports.</w:t>
      </w:r>
    </w:p>
    <w:p w:rsidR="00F97132" w:rsidRDefault="00F97132" w:rsidP="00F97132">
      <w:pPr>
        <w:pStyle w:val="Proposal"/>
      </w:pPr>
      <w:r>
        <w:t>For DMRS enhancement, s</w:t>
      </w:r>
      <w:r w:rsidRPr="00F97132">
        <w:t>elect limited one or two cases from the legacy cases to reuse the requirements, but change the DRMS port configuration to the new defined DMRS ports, e.g. {1008} for rank1 and {1008, 1009} for rank 2 for DMRS eType1</w:t>
      </w:r>
      <w:r>
        <w:t>.</w:t>
      </w:r>
    </w:p>
    <w:p w:rsidR="00F97132" w:rsidRPr="00F97132" w:rsidRDefault="00F97132" w:rsidP="00F97132">
      <w:pPr>
        <w:pStyle w:val="Proposal"/>
      </w:pPr>
      <w:r w:rsidRPr="00F97132">
        <w:t>Applicability rule can be defined that BS can skip the legacy case if BS has passed the case with the same configuration but using new DMRS ports.</w:t>
      </w:r>
    </w:p>
    <w:p w:rsidR="002C581A" w:rsidRDefault="002C581A" w:rsidP="002C581A">
      <w:pPr>
        <w:pStyle w:val="4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RS enhancement</w:t>
      </w:r>
    </w:p>
    <w:p w:rsidR="00B67B52" w:rsidRDefault="00423C52" w:rsidP="00B67B5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Rel-18, </w:t>
      </w:r>
      <w:r w:rsidR="00D713E3">
        <w:rPr>
          <w:lang w:val="en-US" w:eastAsia="zh-CN"/>
        </w:rPr>
        <w:t xml:space="preserve">SRS is enhanced to </w:t>
      </w:r>
      <w:r w:rsidR="00D713E3" w:rsidRPr="00D713E3">
        <w:rPr>
          <w:lang w:val="en-US" w:eastAsia="zh-CN"/>
        </w:rPr>
        <w:t>manage inter-TRP cross-SRS interference targeting TDD CJT via SRS capacity enhancement and/or interference randomization</w:t>
      </w:r>
      <w:r w:rsidR="00D713E3">
        <w:rPr>
          <w:lang w:val="en-US" w:eastAsia="zh-CN"/>
        </w:rPr>
        <w:t>.</w:t>
      </w:r>
      <w:r w:rsidR="00A61BA8">
        <w:rPr>
          <w:lang w:val="en-US" w:eastAsia="zh-CN"/>
        </w:rPr>
        <w:t xml:space="preserve"> However, i</w:t>
      </w:r>
      <w:r w:rsidR="00B67B52">
        <w:rPr>
          <w:lang w:val="en-US" w:eastAsia="zh-CN"/>
        </w:rPr>
        <w:t xml:space="preserve">n previous releases, </w:t>
      </w:r>
      <w:r w:rsidR="00D713E3">
        <w:rPr>
          <w:lang w:val="en-US" w:eastAsia="zh-CN"/>
        </w:rPr>
        <w:t xml:space="preserve">SRS is not configured for most of uplink </w:t>
      </w:r>
      <w:r w:rsidR="00171756">
        <w:rPr>
          <w:lang w:val="en-US" w:eastAsia="zh-CN"/>
        </w:rPr>
        <w:t>demodulation performance requirements.</w:t>
      </w:r>
      <w:r w:rsidR="00D713E3">
        <w:rPr>
          <w:lang w:val="en-US" w:eastAsia="zh-CN"/>
        </w:rPr>
        <w:t xml:space="preserve"> We do not see the necessity to </w:t>
      </w:r>
      <w:r w:rsidR="00D231E7">
        <w:rPr>
          <w:lang w:val="en-US" w:eastAsia="zh-CN"/>
        </w:rPr>
        <w:t xml:space="preserve">define </w:t>
      </w:r>
      <w:r w:rsidR="00A61BA8">
        <w:rPr>
          <w:lang w:val="en-US" w:eastAsia="zh-CN"/>
        </w:rPr>
        <w:t>new</w:t>
      </w:r>
      <w:r w:rsidR="00D231E7">
        <w:rPr>
          <w:lang w:val="en-US" w:eastAsia="zh-CN"/>
        </w:rPr>
        <w:t xml:space="preserve"> demodulation performance requirements for SRS enhancement.</w:t>
      </w:r>
    </w:p>
    <w:p w:rsidR="00D231E7" w:rsidRPr="00B67B52" w:rsidRDefault="00D231E7" w:rsidP="00D231E7">
      <w:pPr>
        <w:pStyle w:val="Proposal"/>
      </w:pPr>
      <w:r>
        <w:rPr>
          <w:rFonts w:hint="eastAsia"/>
        </w:rPr>
        <w:t>D</w:t>
      </w:r>
      <w:r>
        <w:t xml:space="preserve">o not define </w:t>
      </w:r>
      <w:r w:rsidR="00A61BA8">
        <w:t>new</w:t>
      </w:r>
      <w:r>
        <w:t xml:space="preserve"> </w:t>
      </w:r>
      <w:r w:rsidRPr="00D231E7">
        <w:t>demodulation performance requirements for SRS enhancement.</w:t>
      </w:r>
    </w:p>
    <w:p w:rsidR="002C581A" w:rsidRDefault="002C581A" w:rsidP="002C581A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nhanced uplink transmission</w:t>
      </w:r>
    </w:p>
    <w:p w:rsidR="009A49E3" w:rsidRDefault="009A49E3" w:rsidP="009A49E3">
      <w:pPr>
        <w:pStyle w:val="4"/>
        <w:rPr>
          <w:lang w:val="en-US"/>
        </w:rPr>
      </w:pPr>
      <w:r>
        <w:rPr>
          <w:rFonts w:hint="eastAsia"/>
          <w:lang w:val="en-US"/>
        </w:rPr>
        <w:t>8</w:t>
      </w:r>
      <w:r>
        <w:rPr>
          <w:lang w:val="en-US"/>
        </w:rPr>
        <w:t xml:space="preserve"> Tx UL operation</w:t>
      </w:r>
    </w:p>
    <w:p w:rsidR="009A49E3" w:rsidRDefault="009A49E3" w:rsidP="009A49E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RAN4 RF discussion, there is agreement that </w:t>
      </w:r>
      <w:r w:rsidRPr="009A49E3">
        <w:rPr>
          <w:lang w:val="en-US" w:eastAsia="zh-CN"/>
        </w:rPr>
        <w:t>8Tx related discussion</w:t>
      </w:r>
      <w:r>
        <w:rPr>
          <w:lang w:val="en-US" w:eastAsia="zh-CN"/>
        </w:rPr>
        <w:t xml:space="preserve"> is postponed to later release. </w:t>
      </w:r>
      <w:r w:rsidR="001B2B8C">
        <w:rPr>
          <w:lang w:val="en-US" w:eastAsia="zh-CN"/>
        </w:rPr>
        <w:t>For the demodulation part, i</w:t>
      </w:r>
      <w:r>
        <w:rPr>
          <w:lang w:val="en-US" w:eastAsia="zh-CN"/>
        </w:rPr>
        <w:t xml:space="preserve">t is reasonable to </w:t>
      </w:r>
      <w:r w:rsidR="001B2B8C">
        <w:rPr>
          <w:lang w:val="en-US" w:eastAsia="zh-CN"/>
        </w:rPr>
        <w:t>align with</w:t>
      </w:r>
      <w:r w:rsidR="004C3D18">
        <w:rPr>
          <w:lang w:val="en-US" w:eastAsia="zh-CN"/>
        </w:rPr>
        <w:t xml:space="preserve"> </w:t>
      </w:r>
      <w:r w:rsidR="001B2B8C">
        <w:rPr>
          <w:lang w:val="en-US" w:eastAsia="zh-CN"/>
        </w:rPr>
        <w:t>this</w:t>
      </w:r>
      <w:r w:rsidR="004C3D18">
        <w:rPr>
          <w:lang w:val="en-US" w:eastAsia="zh-CN"/>
        </w:rPr>
        <w:t xml:space="preserve"> RF agreement</w:t>
      </w:r>
      <w:r w:rsidR="001B2B8C">
        <w:rPr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B2B8C" w:rsidRPr="001B2B8C" w:rsidTr="001B2B8C">
        <w:tc>
          <w:tcPr>
            <w:tcW w:w="10456" w:type="dxa"/>
          </w:tcPr>
          <w:p w:rsidR="001B2B8C" w:rsidRPr="001B2B8C" w:rsidRDefault="001B2B8C" w:rsidP="001B2B8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b/>
                <w:bCs/>
                <w:i/>
                <w:highlight w:val="green"/>
              </w:rPr>
            </w:pPr>
            <w:r w:rsidRPr="001B2B8C">
              <w:rPr>
                <w:rFonts w:eastAsia="MS Mincho"/>
                <w:b/>
                <w:bCs/>
                <w:i/>
                <w:highlight w:val="green"/>
              </w:rPr>
              <w:t>Agreement</w:t>
            </w:r>
            <w:r w:rsidRPr="001B2B8C">
              <w:rPr>
                <w:rFonts w:eastAsia="MS Mincho"/>
                <w:i/>
              </w:rPr>
              <w:t>: 8Tx</w:t>
            </w:r>
          </w:p>
          <w:p w:rsidR="001B2B8C" w:rsidRPr="001B2B8C" w:rsidRDefault="001B2B8C" w:rsidP="009A49E3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ottom"/>
              <w:rPr>
                <w:rFonts w:eastAsia="MS Mincho"/>
                <w:bCs/>
                <w:i/>
                <w:kern w:val="2"/>
                <w:lang w:eastAsia="ja-JP"/>
              </w:rPr>
            </w:pPr>
            <w:r w:rsidRPr="001B2B8C">
              <w:rPr>
                <w:rFonts w:eastAsia="MS Mincho"/>
                <w:bCs/>
                <w:i/>
                <w:kern w:val="2"/>
                <w:lang w:eastAsia="ja-JP"/>
              </w:rPr>
              <w:t>Postpone 8Tx related discussion to later release in RAN4.</w:t>
            </w:r>
          </w:p>
        </w:tc>
      </w:tr>
    </w:tbl>
    <w:p w:rsidR="001B2B8C" w:rsidRDefault="001B2B8C" w:rsidP="009A49E3">
      <w:pPr>
        <w:rPr>
          <w:lang w:val="en-US" w:eastAsia="zh-CN"/>
        </w:rPr>
      </w:pPr>
    </w:p>
    <w:p w:rsidR="009A49E3" w:rsidRPr="009A49E3" w:rsidRDefault="009A49E3" w:rsidP="009A49E3">
      <w:pPr>
        <w:pStyle w:val="Proposal"/>
      </w:pPr>
      <w:r>
        <w:rPr>
          <w:rFonts w:hint="eastAsia"/>
        </w:rPr>
        <w:t>D</w:t>
      </w:r>
      <w:r>
        <w:t>o not define any demodulation performance requirements for 8 Tx UL operation</w:t>
      </w:r>
      <w:r w:rsidR="001B2B8C">
        <w:t xml:space="preserve"> in Rel-18</w:t>
      </w:r>
      <w:r>
        <w:t>.</w:t>
      </w:r>
    </w:p>
    <w:p w:rsidR="009A49E3" w:rsidRDefault="009A49E3" w:rsidP="009A49E3">
      <w:pPr>
        <w:pStyle w:val="4"/>
        <w:rPr>
          <w:lang w:val="en-US"/>
        </w:rPr>
      </w:pPr>
      <w:r>
        <w:rPr>
          <w:lang w:val="en-US"/>
        </w:rPr>
        <w:t>S</w:t>
      </w:r>
      <w:r w:rsidRPr="009A49E3">
        <w:rPr>
          <w:lang w:val="en-US"/>
        </w:rPr>
        <w:t>imultaneous multi-panel UL transmission</w:t>
      </w:r>
    </w:p>
    <w:p w:rsidR="001B2B8C" w:rsidRDefault="007060F3" w:rsidP="009A49E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Rel-18, RAN1 introduced the s</w:t>
      </w:r>
      <w:r w:rsidRPr="007060F3">
        <w:rPr>
          <w:lang w:val="en-US" w:eastAsia="zh-CN"/>
        </w:rPr>
        <w:t>imultaneous multi-panel UL transmission</w:t>
      </w:r>
      <w:r w:rsidR="00171756">
        <w:rPr>
          <w:lang w:val="en-US" w:eastAsia="zh-CN"/>
        </w:rPr>
        <w:t xml:space="preserve"> for multi-TRP scenario</w:t>
      </w:r>
      <w:r w:rsidR="004C3D18">
        <w:rPr>
          <w:lang w:val="en-US" w:eastAsia="zh-CN"/>
        </w:rPr>
        <w:t>.</w:t>
      </w:r>
      <w:r w:rsidR="00DC31B9">
        <w:rPr>
          <w:lang w:val="en-US" w:eastAsia="zh-CN"/>
        </w:rPr>
        <w:t xml:space="preserve"> </w:t>
      </w:r>
      <w:r w:rsidR="004C3D18">
        <w:rPr>
          <w:rFonts w:hint="eastAsia"/>
          <w:lang w:val="en-US" w:eastAsia="zh-CN"/>
        </w:rPr>
        <w:t>H</w:t>
      </w:r>
      <w:r w:rsidR="004C3D18">
        <w:rPr>
          <w:lang w:val="en-US" w:eastAsia="zh-CN"/>
        </w:rPr>
        <w:t xml:space="preserve">owever, from the test point of view, </w:t>
      </w:r>
      <w:r w:rsidR="00DC31B9">
        <w:rPr>
          <w:lang w:val="en-US" w:eastAsia="zh-CN"/>
        </w:rPr>
        <w:t xml:space="preserve">it is difficult </w:t>
      </w:r>
      <w:r w:rsidR="00A61BA8">
        <w:rPr>
          <w:lang w:val="en-US" w:eastAsia="zh-CN"/>
        </w:rPr>
        <w:t xml:space="preserve">to configure the test setup since </w:t>
      </w:r>
      <w:r w:rsidR="004C3D18">
        <w:rPr>
          <w:lang w:val="en-US" w:eastAsia="zh-CN"/>
        </w:rPr>
        <w:t xml:space="preserve">two </w:t>
      </w:r>
      <w:r w:rsidR="001B2B8C">
        <w:rPr>
          <w:lang w:val="en-US" w:eastAsia="zh-CN"/>
        </w:rPr>
        <w:t xml:space="preserve">TRP should be used </w:t>
      </w:r>
      <w:r w:rsidR="00171756">
        <w:rPr>
          <w:lang w:val="en-US" w:eastAsia="zh-CN"/>
        </w:rPr>
        <w:t>during the test</w:t>
      </w:r>
      <w:r w:rsidR="00A61BA8">
        <w:rPr>
          <w:lang w:val="en-US" w:eastAsia="zh-CN"/>
        </w:rPr>
        <w:t xml:space="preserve">. </w:t>
      </w:r>
      <w:r w:rsidR="001B2B8C">
        <w:rPr>
          <w:rFonts w:hint="eastAsia"/>
          <w:lang w:val="en-US" w:eastAsia="zh-CN"/>
        </w:rPr>
        <w:t>A</w:t>
      </w:r>
      <w:r w:rsidR="001B2B8C">
        <w:rPr>
          <w:lang w:val="en-US" w:eastAsia="zh-CN"/>
        </w:rPr>
        <w:t xml:space="preserve">lso considering that there is no any </w:t>
      </w:r>
      <w:r w:rsidR="00D231E7">
        <w:rPr>
          <w:lang w:val="en-US" w:eastAsia="zh-CN"/>
        </w:rPr>
        <w:t>uplink demodulation performance requirement</w:t>
      </w:r>
      <w:r w:rsidR="001B2B8C">
        <w:rPr>
          <w:lang w:val="en-US" w:eastAsia="zh-CN"/>
        </w:rPr>
        <w:t xml:space="preserve"> in Rel-17</w:t>
      </w:r>
      <w:r w:rsidR="00D231E7">
        <w:rPr>
          <w:lang w:val="en-US" w:eastAsia="zh-CN"/>
        </w:rPr>
        <w:t xml:space="preserve"> although m</w:t>
      </w:r>
      <w:r w:rsidR="00D231E7" w:rsidRPr="00D231E7">
        <w:rPr>
          <w:lang w:val="en-US" w:eastAsia="zh-CN"/>
        </w:rPr>
        <w:t xml:space="preserve">ulti-TRP </w:t>
      </w:r>
      <w:r w:rsidR="00D231E7">
        <w:rPr>
          <w:lang w:val="en-US" w:eastAsia="zh-CN"/>
        </w:rPr>
        <w:t>is enhanced for PUSCH and PUCCH</w:t>
      </w:r>
      <w:r w:rsidR="001B2B8C">
        <w:rPr>
          <w:lang w:val="en-US" w:eastAsia="zh-CN"/>
        </w:rPr>
        <w:t xml:space="preserve">, </w:t>
      </w:r>
      <w:r w:rsidR="00D231E7">
        <w:rPr>
          <w:lang w:val="en-US" w:eastAsia="zh-CN"/>
        </w:rPr>
        <w:t xml:space="preserve">we propose to not define any </w:t>
      </w:r>
      <w:r w:rsidR="00D231E7" w:rsidRPr="00D231E7">
        <w:rPr>
          <w:lang w:val="en-US" w:eastAsia="zh-CN"/>
        </w:rPr>
        <w:t>demodulation performance requirements for</w:t>
      </w:r>
      <w:r w:rsidR="00D231E7">
        <w:rPr>
          <w:lang w:val="en-US" w:eastAsia="zh-CN"/>
        </w:rPr>
        <w:t xml:space="preserve"> s</w:t>
      </w:r>
      <w:r w:rsidR="00D231E7" w:rsidRPr="00D231E7">
        <w:rPr>
          <w:lang w:val="en-US" w:eastAsia="zh-CN"/>
        </w:rPr>
        <w:t>imultaneous multi-panel UL transmission</w:t>
      </w:r>
      <w:r w:rsidR="00D231E7">
        <w:rPr>
          <w:lang w:val="en-US" w:eastAsia="zh-CN"/>
        </w:rPr>
        <w:t>.</w:t>
      </w:r>
    </w:p>
    <w:p w:rsidR="00D231E7" w:rsidRPr="00D231E7" w:rsidRDefault="00D231E7" w:rsidP="00D231E7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D231E7">
        <w:t>define any demodulation performance requirements for simultaneous multi-panel UL transmission.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1150DB">
        <w:rPr>
          <w:lang w:val="en-US" w:eastAsia="zh-CN"/>
        </w:rPr>
        <w:t>BS</w:t>
      </w:r>
      <w:r w:rsidR="00B857AD" w:rsidRPr="00B857AD">
        <w:rPr>
          <w:lang w:val="en-US" w:eastAsia="zh-CN"/>
        </w:rPr>
        <w:t xml:space="preserve">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A61BA8" w:rsidRPr="00B67B52" w:rsidRDefault="00A61BA8" w:rsidP="00A61BA8">
      <w:pPr>
        <w:pStyle w:val="Proposal"/>
        <w:numPr>
          <w:ilvl w:val="0"/>
          <w:numId w:val="20"/>
        </w:numPr>
      </w:pPr>
      <w:r>
        <w:rPr>
          <w:rFonts w:hint="eastAsia"/>
        </w:rPr>
        <w:t>D</w:t>
      </w:r>
      <w:r>
        <w:t>o</w:t>
      </w:r>
      <w:r w:rsidRPr="00B67B52">
        <w:t xml:space="preserve"> not define any demodulation performance requirements for unified TCI framework extension.</w:t>
      </w:r>
    </w:p>
    <w:p w:rsidR="00A61BA8" w:rsidRPr="00B67B52" w:rsidRDefault="00A61BA8" w:rsidP="00A61BA8">
      <w:pPr>
        <w:pStyle w:val="Proposal"/>
      </w:pPr>
      <w:r>
        <w:rPr>
          <w:rFonts w:hint="eastAsia"/>
        </w:rPr>
        <w:lastRenderedPageBreak/>
        <w:t>D</w:t>
      </w:r>
      <w:r>
        <w:t xml:space="preserve">o not define any </w:t>
      </w:r>
      <w:r w:rsidRPr="00D713E3">
        <w:t>demodulation performance requirements for</w:t>
      </w:r>
      <w:r>
        <w:t xml:space="preserve"> two TAs enhancement.</w:t>
      </w:r>
    </w:p>
    <w:p w:rsidR="00A61BA8" w:rsidRDefault="00A61BA8" w:rsidP="00A61BA8">
      <w:pPr>
        <w:pStyle w:val="Proposal"/>
      </w:pPr>
      <w:r>
        <w:t>For DMRS enhancement, s</w:t>
      </w:r>
      <w:r w:rsidRPr="00F97132">
        <w:t>elect limited one or two cases from the legacy cases to reuse the requirements, but change the DRMS port configuration to the new defined DMRS ports, e.g. {1008} for rank1 and {1008, 1009} for rank 2 for DMRS eType1</w:t>
      </w:r>
      <w:r>
        <w:t>.</w:t>
      </w:r>
    </w:p>
    <w:p w:rsidR="00A61BA8" w:rsidRPr="00F97132" w:rsidRDefault="00A61BA8" w:rsidP="00A61BA8">
      <w:pPr>
        <w:pStyle w:val="Proposal"/>
      </w:pPr>
      <w:r w:rsidRPr="00F97132">
        <w:t>Applicability rule can be defined that BS can skip the legacy case if BS has passed the case with the same configuration but using new DMRS ports.</w:t>
      </w:r>
    </w:p>
    <w:p w:rsidR="00A61BA8" w:rsidRPr="00B67B52" w:rsidRDefault="00A61BA8" w:rsidP="00A61BA8">
      <w:pPr>
        <w:pStyle w:val="Proposal"/>
      </w:pPr>
      <w:r>
        <w:rPr>
          <w:rFonts w:hint="eastAsia"/>
        </w:rPr>
        <w:t>D</w:t>
      </w:r>
      <w:r>
        <w:t xml:space="preserve">o not define new </w:t>
      </w:r>
      <w:r w:rsidRPr="00D231E7">
        <w:t>demodulation performance requirements for SRS enhancement.</w:t>
      </w:r>
    </w:p>
    <w:p w:rsidR="00A61BA8" w:rsidRPr="009A49E3" w:rsidRDefault="00A61BA8" w:rsidP="00A61BA8">
      <w:pPr>
        <w:pStyle w:val="Proposal"/>
      </w:pPr>
      <w:r>
        <w:rPr>
          <w:rFonts w:hint="eastAsia"/>
        </w:rPr>
        <w:t>D</w:t>
      </w:r>
      <w:r>
        <w:t>o not define any demodulation performance requirements for 8 Tx UL operation in Rel-18.</w:t>
      </w:r>
    </w:p>
    <w:p w:rsidR="00A61BA8" w:rsidRPr="00A61BA8" w:rsidRDefault="00A61BA8" w:rsidP="00A61BA8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D231E7">
        <w:t>define any demodulation performance requirements for simultaneous multi-panel UL transmission.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244F93">
        <w:rPr>
          <w:lang w:val="en-US" w:eastAsia="zh-CN"/>
        </w:rPr>
        <w:t>P-22</w:t>
      </w:r>
      <w:r w:rsidR="00CA1F8F">
        <w:rPr>
          <w:lang w:val="en-US" w:eastAsia="zh-CN"/>
        </w:rPr>
        <w:t>3276</w:t>
      </w:r>
      <w:r w:rsidR="00412532" w:rsidRPr="00412532">
        <w:rPr>
          <w:lang w:val="en-US" w:eastAsia="zh-CN"/>
        </w:rPr>
        <w:t xml:space="preserve">, </w:t>
      </w:r>
      <w:r w:rsidR="00CA1F8F" w:rsidRPr="00CA1F8F">
        <w:rPr>
          <w:lang w:val="en-US" w:eastAsia="zh-CN"/>
        </w:rPr>
        <w:t>WID Update: MIMO Evolution for Downlink and Uplink</w:t>
      </w:r>
      <w:r w:rsidR="00412532" w:rsidRPr="00412532">
        <w:rPr>
          <w:lang w:val="en-US" w:eastAsia="zh-CN"/>
        </w:rPr>
        <w:t>, RAN#</w:t>
      </w:r>
      <w:r w:rsidR="00244F93">
        <w:rPr>
          <w:lang w:val="en-US" w:eastAsia="zh-CN"/>
        </w:rPr>
        <w:t>9</w:t>
      </w:r>
      <w:r w:rsidR="00CA1F8F">
        <w:rPr>
          <w:lang w:val="en-US" w:eastAsia="zh-CN"/>
        </w:rPr>
        <w:t>8-e</w:t>
      </w:r>
      <w:r w:rsidR="00412532" w:rsidRPr="00412532">
        <w:rPr>
          <w:lang w:val="en-US" w:eastAsia="zh-CN"/>
        </w:rPr>
        <w:t xml:space="preserve">, </w:t>
      </w:r>
      <w:r w:rsidR="00CA1F8F" w:rsidRPr="00CA1F8F">
        <w:rPr>
          <w:lang w:val="en-US" w:eastAsia="zh-CN"/>
        </w:rPr>
        <w:t>Samsung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5C1" w:rsidRDefault="00F725C1">
      <w:pPr>
        <w:spacing w:after="0"/>
      </w:pPr>
      <w:r>
        <w:separator/>
      </w:r>
    </w:p>
  </w:endnote>
  <w:endnote w:type="continuationSeparator" w:id="0">
    <w:p w:rsidR="00F725C1" w:rsidRDefault="00F725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5C1" w:rsidRDefault="00F725C1">
      <w:pPr>
        <w:spacing w:after="0"/>
      </w:pPr>
      <w:r>
        <w:separator/>
      </w:r>
    </w:p>
  </w:footnote>
  <w:footnote w:type="continuationSeparator" w:id="0">
    <w:p w:rsidR="00F725C1" w:rsidRDefault="00F725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0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4"/>
  </w:num>
  <w:num w:numId="5">
    <w:abstractNumId w:val="11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50DB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1756"/>
    <w:rsid w:val="00175DD4"/>
    <w:rsid w:val="0019273B"/>
    <w:rsid w:val="00194965"/>
    <w:rsid w:val="00196586"/>
    <w:rsid w:val="00196D54"/>
    <w:rsid w:val="001A1FB2"/>
    <w:rsid w:val="001B1E9A"/>
    <w:rsid w:val="001B2B8C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1EF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48B"/>
    <w:rsid w:val="002B666A"/>
    <w:rsid w:val="002C581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4DAB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9E9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3C52"/>
    <w:rsid w:val="00430809"/>
    <w:rsid w:val="004308FF"/>
    <w:rsid w:val="004344A1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1B5B"/>
    <w:rsid w:val="004842BC"/>
    <w:rsid w:val="004A4EEB"/>
    <w:rsid w:val="004B0938"/>
    <w:rsid w:val="004B25B2"/>
    <w:rsid w:val="004B3CAA"/>
    <w:rsid w:val="004B760A"/>
    <w:rsid w:val="004C0849"/>
    <w:rsid w:val="004C3767"/>
    <w:rsid w:val="004C3D18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26E59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350"/>
    <w:rsid w:val="006F3F95"/>
    <w:rsid w:val="006F663F"/>
    <w:rsid w:val="006F683B"/>
    <w:rsid w:val="007054F0"/>
    <w:rsid w:val="007060F3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3C2B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4B97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49E3"/>
    <w:rsid w:val="009A6B60"/>
    <w:rsid w:val="009B29BE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1BA8"/>
    <w:rsid w:val="00A62D36"/>
    <w:rsid w:val="00A64ABC"/>
    <w:rsid w:val="00A6690E"/>
    <w:rsid w:val="00A70F98"/>
    <w:rsid w:val="00A73ABD"/>
    <w:rsid w:val="00A77ABD"/>
    <w:rsid w:val="00A80511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3F0D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7B52"/>
    <w:rsid w:val="00B759EA"/>
    <w:rsid w:val="00B77DAE"/>
    <w:rsid w:val="00B77F2E"/>
    <w:rsid w:val="00B84842"/>
    <w:rsid w:val="00B857AD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20AC5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1F8F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31E7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40E6"/>
    <w:rsid w:val="00D558C8"/>
    <w:rsid w:val="00D66423"/>
    <w:rsid w:val="00D713E3"/>
    <w:rsid w:val="00D764F8"/>
    <w:rsid w:val="00D76BB7"/>
    <w:rsid w:val="00D77231"/>
    <w:rsid w:val="00D80CCA"/>
    <w:rsid w:val="00D81490"/>
    <w:rsid w:val="00D8177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31B9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6B6A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6244"/>
    <w:rsid w:val="00F126C1"/>
    <w:rsid w:val="00F12DCA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725C1"/>
    <w:rsid w:val="00F81ED4"/>
    <w:rsid w:val="00F92DD5"/>
    <w:rsid w:val="00F97132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2BB4B8-0127-4942-A3C6-BA0F5D33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643738-A210-48A6-9DF5-C841FB28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6262</TotalTime>
  <Pages>3</Pages>
  <Words>803</Words>
  <Characters>4581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2022-12-12T07:43:00Z</dcterms:created>
  <dcterms:modified xsi:type="dcterms:W3CDTF">2023-09-27T15:06:00Z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(3)3M/dflA006k1W8/JHVGyiKeEYfsTbzaXDY7mU+X8ddq8KLF9UW4Rp3QUlquec89gSUqBz88V
U4s5H6v2N1f5+zbuFgTsegrBgePTOaKGcWQgxqTzbX4AFh+PmCJlQ+6JrGurPtbNPiz8FNng
IIrZ3/3ovjw7TtXIz4BWlJqN0NU10Tqw6vTtf43CHxcLPsJaUlHn+asyGQLkTbmeNLqOEDoF
tYlavfFpXyHsAgY2ic</vt:lpwstr>
  </property>
  <property fmtid="{D5CDD505-2E9C-101B-9397-08002B2CF9AE}" pid="3" name="_2015_ms_pID_7253431">
    <vt:lpwstr>kja3LBAGpTovIXOmMTDiLoLSr6AUb4WBzHTF7P5KCx2tMaTevGqEX+
4BiKzbp28BxyAHvlxQBKYt0biLVBdGtnbXm471bEqcu6m/OeP+Wb77AcDjlJOCmCkRBzjl/j
uNcrYmmFl4o+bvIxOKFRAybD/B7G6Iji/Cwq4S5RbKN2dptfDlvgNXldcpecb66cACbbeq5i
tSf47Ci8DLloJX7GPnoplVxpKIuOSL2cNs39</vt:lpwstr>
  </property>
  <property fmtid="{D5CDD505-2E9C-101B-9397-08002B2CF9AE}" pid="4" name="_2015_ms_pID_7253432">
    <vt:lpwstr>vrqW3KmseQeCcE8Lvg/zXdM=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1695827211</vt:lpwstr>
  </property>
</Properties>
</file>